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D4B77" w14:textId="77777777" w:rsidR="005A106A" w:rsidRDefault="005A106A" w:rsidP="005A106A">
      <w:pPr>
        <w:pStyle w:val="Standard"/>
        <w:shd w:val="clear" w:color="auto" w:fill="FFFFFF"/>
      </w:pPr>
      <w:r>
        <w:rPr>
          <w:b/>
          <w:color w:val="000000"/>
        </w:rPr>
        <w:t>SCHOOL BOARD QUESTIONS:</w:t>
      </w:r>
    </w:p>
    <w:p w14:paraId="6854DEC8" w14:textId="77777777" w:rsidR="005A106A" w:rsidRDefault="005A106A" w:rsidP="005A106A">
      <w:pPr>
        <w:pStyle w:val="Standard"/>
        <w:shd w:val="clear" w:color="auto" w:fill="FFFFFF"/>
        <w:rPr>
          <w:color w:val="000000"/>
        </w:rPr>
      </w:pPr>
    </w:p>
    <w:p w14:paraId="1AF39499" w14:textId="77777777" w:rsidR="005A106A" w:rsidRDefault="005A106A" w:rsidP="005A106A">
      <w:pPr>
        <w:pStyle w:val="Standard"/>
        <w:shd w:val="clear" w:color="auto" w:fill="FFFFFF"/>
      </w:pPr>
      <w:r>
        <w:rPr>
          <w:color w:val="000000"/>
        </w:rPr>
        <w:t>1)  (2 minutes) Children are our future, and as such should be properly educated about the planet, the impact of human activity on the climate, and the challenges humanity will face due to Climate Change. Would you support a curriculum, at all age levels, which would educate students on climate, sustainability, and consumption issues?</w:t>
      </w:r>
    </w:p>
    <w:p w14:paraId="0D986151" w14:textId="77777777" w:rsidR="005A106A" w:rsidRDefault="005A106A" w:rsidP="005A106A">
      <w:pPr>
        <w:pStyle w:val="Standard"/>
        <w:shd w:val="clear" w:color="auto" w:fill="FFFFFF"/>
        <w:rPr>
          <w:color w:val="000000"/>
        </w:rPr>
      </w:pPr>
    </w:p>
    <w:p w14:paraId="29DA0897" w14:textId="77777777" w:rsidR="005A106A" w:rsidRDefault="005A106A" w:rsidP="005A106A">
      <w:pPr>
        <w:pStyle w:val="Standard"/>
        <w:shd w:val="clear" w:color="auto" w:fill="FFFFFF"/>
      </w:pPr>
      <w:r>
        <w:rPr>
          <w:color w:val="000000"/>
        </w:rPr>
        <w:t xml:space="preserve">Link for reference: </w:t>
      </w:r>
      <w:hyperlink r:id="rId4" w:history="1">
        <w:r>
          <w:rPr>
            <w:color w:val="000000"/>
            <w:u w:val="single"/>
          </w:rPr>
          <w:t>https://www.climatecurriculum.com/climate-lessons-1</w:t>
        </w:r>
      </w:hyperlink>
    </w:p>
    <w:p w14:paraId="2C884A1F" w14:textId="77777777" w:rsidR="005A106A" w:rsidRDefault="005A106A" w:rsidP="005A106A">
      <w:pPr>
        <w:pStyle w:val="Standard"/>
        <w:shd w:val="clear" w:color="auto" w:fill="FFFFFF"/>
        <w:rPr>
          <w:color w:val="000000"/>
        </w:rPr>
      </w:pPr>
    </w:p>
    <w:p w14:paraId="039042C2" w14:textId="77777777" w:rsidR="005A106A" w:rsidRDefault="005A106A" w:rsidP="005A106A">
      <w:pPr>
        <w:pStyle w:val="Standard"/>
      </w:pPr>
      <w:r>
        <w:rPr>
          <w:color w:val="000000"/>
        </w:rPr>
        <w:t xml:space="preserve">2)  (1 minute 30 seconds) </w:t>
      </w:r>
      <w:r>
        <w:rPr>
          <w:rFonts w:eastAsia="Times New Roman"/>
          <w:color w:val="000000"/>
          <w:lang w:val="en-US"/>
        </w:rPr>
        <w:t>Do you support allowing school buildings to construct solar arrays that would reduce electrical bills even if the City objected? </w:t>
      </w:r>
    </w:p>
    <w:p w14:paraId="505DC87E" w14:textId="77777777" w:rsidR="005A106A" w:rsidRDefault="005A106A" w:rsidP="005A106A">
      <w:pPr>
        <w:pStyle w:val="Standard"/>
        <w:spacing w:line="240" w:lineRule="auto"/>
        <w:rPr>
          <w:rFonts w:eastAsia="Times New Roman"/>
          <w:color w:val="000000"/>
          <w:lang w:val="en-US"/>
        </w:rPr>
      </w:pPr>
    </w:p>
    <w:p w14:paraId="38E17692" w14:textId="77777777" w:rsidR="005A106A" w:rsidRDefault="005A106A" w:rsidP="005A106A">
      <w:pPr>
        <w:pStyle w:val="Standard"/>
        <w:rPr>
          <w:rFonts w:eastAsia="Times New Roman"/>
          <w:color w:val="000000"/>
          <w:lang w:val="en-US"/>
        </w:rPr>
      </w:pPr>
      <w:r>
        <w:rPr>
          <w:color w:val="000000"/>
        </w:rPr>
        <w:t xml:space="preserve">3) (1 minutes 30 seconds) </w:t>
      </w:r>
      <w:r>
        <w:rPr>
          <w:rFonts w:eastAsia="Times New Roman"/>
          <w:color w:val="000000"/>
          <w:lang w:val="en-US"/>
        </w:rPr>
        <w:t>Do you support making school facilities more energy efficient, even if such upgrades are currently not scheduled? </w:t>
      </w:r>
    </w:p>
    <w:p w14:paraId="3C8E8EFD" w14:textId="77777777" w:rsidR="005A106A" w:rsidRDefault="005A106A" w:rsidP="005A106A">
      <w:pPr>
        <w:pStyle w:val="Standard"/>
        <w:rPr>
          <w:rFonts w:eastAsia="Times New Roman"/>
          <w:color w:val="000000"/>
          <w:lang w:val="en-US"/>
        </w:rPr>
      </w:pPr>
    </w:p>
    <w:p w14:paraId="4410527B" w14:textId="77777777" w:rsidR="005A106A" w:rsidRDefault="005A106A" w:rsidP="005A106A">
      <w:pPr>
        <w:pStyle w:val="Standard"/>
        <w:spacing w:line="240" w:lineRule="auto"/>
      </w:pPr>
      <w:r>
        <w:rPr>
          <w:rFonts w:eastAsia="Times New Roman"/>
          <w:color w:val="000000"/>
          <w:lang w:val="en-US"/>
        </w:rPr>
        <w:t>4) (1 minute 30 seconds) Do you support ground-source heat pumps for new school buildings despite the fact that they are more expensive to build but will save the school system money over several years?</w:t>
      </w:r>
    </w:p>
    <w:p w14:paraId="413918F7" w14:textId="77777777" w:rsidR="005A106A" w:rsidRDefault="005A106A" w:rsidP="005A106A">
      <w:pPr>
        <w:pStyle w:val="Standard"/>
        <w:shd w:val="clear" w:color="auto" w:fill="FFFFFF"/>
        <w:rPr>
          <w:b/>
          <w:color w:val="000000"/>
        </w:rPr>
      </w:pPr>
    </w:p>
    <w:p w14:paraId="467FA53B" w14:textId="77777777" w:rsidR="005A106A" w:rsidRDefault="005A106A" w:rsidP="005A106A">
      <w:pPr>
        <w:pStyle w:val="Standard"/>
      </w:pPr>
      <w:r>
        <w:rPr>
          <w:color w:val="000000"/>
        </w:rPr>
        <w:t xml:space="preserve">5)  (2 minutes) </w:t>
      </w:r>
      <w:r>
        <w:rPr>
          <w:rFonts w:eastAsia="Times New Roman"/>
          <w:lang w:val="en-US"/>
        </w:rPr>
        <w:t>One important area in which we could reduce CPS’s carbon footprint is transportation. This includes student as well as employee transportation. What steps would you support to reduce per person vehicle miles traveled including promoting walking, bicycling, car-pooling, etc.? There is currently a state law prohibiting schools from using public transit buses to transport students. If this law were repealed would you support collaboration with Columbia Transit?</w:t>
      </w:r>
    </w:p>
    <w:p w14:paraId="29F298AF" w14:textId="77777777" w:rsidR="005A106A" w:rsidRDefault="005A106A" w:rsidP="005A106A">
      <w:pPr>
        <w:pStyle w:val="Standard"/>
        <w:shd w:val="clear" w:color="auto" w:fill="FFFFFF"/>
        <w:rPr>
          <w:color w:val="000000"/>
        </w:rPr>
      </w:pPr>
    </w:p>
    <w:p w14:paraId="5AD839A7" w14:textId="77777777" w:rsidR="005A106A" w:rsidRDefault="005A106A" w:rsidP="005A106A">
      <w:pPr>
        <w:pStyle w:val="Standard"/>
        <w:shd w:val="clear" w:color="auto" w:fill="FFFFFF"/>
      </w:pPr>
      <w:r>
        <w:rPr>
          <w:color w:val="000000"/>
        </w:rPr>
        <w:t xml:space="preserve">6)  (2 minutes) Motor vehicles, both diesel and gasoline, are the leading source of air pollution. Air pollution from vehicle exhaust has been linked to asthma and lung cancer, and </w:t>
      </w:r>
      <w:r>
        <w:rPr>
          <w:color w:val="000000"/>
          <w:u w:val="single"/>
        </w:rPr>
        <w:t>children are more susceptible to exhaust pollution because their lungs are still developing</w:t>
      </w:r>
      <w:r>
        <w:rPr>
          <w:color w:val="000000"/>
        </w:rPr>
        <w:t xml:space="preserve"> and they breathe at a faster rate than adults. In order to protect the health and well-being of our students and the entire school community, would you support a policy restricting the idling of buses and other vehicles in school zones?</w:t>
      </w:r>
    </w:p>
    <w:p w14:paraId="3428B1D5" w14:textId="77777777" w:rsidR="005A106A" w:rsidRDefault="005A106A" w:rsidP="005A106A">
      <w:pPr>
        <w:pStyle w:val="Standard"/>
      </w:pPr>
      <w:r>
        <w:rPr>
          <w:color w:val="000000"/>
        </w:rPr>
        <w:t>Sources:</w:t>
      </w:r>
    </w:p>
    <w:p w14:paraId="183AFD04" w14:textId="77777777" w:rsidR="005A106A" w:rsidRDefault="005A106A" w:rsidP="005A106A">
      <w:pPr>
        <w:pStyle w:val="Standard"/>
        <w:rPr>
          <w:color w:val="000000"/>
        </w:rPr>
      </w:pPr>
    </w:p>
    <w:p w14:paraId="2A09449E" w14:textId="77777777" w:rsidR="005A106A" w:rsidRDefault="005A106A" w:rsidP="005A106A">
      <w:pPr>
        <w:pStyle w:val="Standard"/>
      </w:pPr>
      <w:r>
        <w:rPr>
          <w:color w:val="000000"/>
        </w:rPr>
        <w:t>EPA:</w:t>
      </w:r>
    </w:p>
    <w:p w14:paraId="409A23C9" w14:textId="77777777" w:rsidR="005A106A" w:rsidRDefault="005A106A" w:rsidP="005A106A">
      <w:pPr>
        <w:pStyle w:val="Standard"/>
      </w:pPr>
      <w:hyperlink r:id="rId5" w:history="1">
        <w:r>
          <w:rPr>
            <w:color w:val="000000"/>
          </w:rPr>
          <w:t>https://www.epa.gov/cleandiesel/clean-school-bus-idle-reduction</w:t>
        </w:r>
      </w:hyperlink>
    </w:p>
    <w:p w14:paraId="745BAD4F" w14:textId="77777777" w:rsidR="005A106A" w:rsidRDefault="005A106A" w:rsidP="005A106A">
      <w:pPr>
        <w:pStyle w:val="Standard"/>
        <w:rPr>
          <w:color w:val="000000"/>
        </w:rPr>
      </w:pPr>
    </w:p>
    <w:p w14:paraId="7C14A0FD" w14:textId="77777777" w:rsidR="005A106A" w:rsidRDefault="005A106A" w:rsidP="005A106A">
      <w:pPr>
        <w:pStyle w:val="Standard"/>
      </w:pPr>
      <w:r>
        <w:rPr>
          <w:color w:val="000000"/>
        </w:rPr>
        <w:t>State by state:</w:t>
      </w:r>
    </w:p>
    <w:p w14:paraId="3E70FC53" w14:textId="77777777" w:rsidR="005A106A" w:rsidRDefault="005A106A" w:rsidP="005A106A">
      <w:pPr>
        <w:pStyle w:val="Standard"/>
      </w:pPr>
      <w:hyperlink r:id="rId6" w:history="1">
        <w:r>
          <w:rPr>
            <w:color w:val="000000"/>
          </w:rPr>
          <w:t>https://stnonline.com/news/state-school-bus-idling-rules-regulations-2/</w:t>
        </w:r>
      </w:hyperlink>
    </w:p>
    <w:p w14:paraId="0F8CE415" w14:textId="77777777" w:rsidR="005A106A" w:rsidRDefault="005A106A" w:rsidP="005A106A">
      <w:pPr>
        <w:pStyle w:val="Standard"/>
        <w:rPr>
          <w:color w:val="000000"/>
        </w:rPr>
      </w:pPr>
    </w:p>
    <w:p w14:paraId="2B16AAA2" w14:textId="77777777" w:rsidR="005A106A" w:rsidRDefault="005A106A" w:rsidP="005A106A">
      <w:pPr>
        <w:pStyle w:val="Standard"/>
      </w:pPr>
      <w:r>
        <w:rPr>
          <w:color w:val="000000"/>
        </w:rPr>
        <w:t>Sample policy:</w:t>
      </w:r>
    </w:p>
    <w:p w14:paraId="1F9CDAC0" w14:textId="77777777" w:rsidR="005A106A" w:rsidRDefault="005A106A" w:rsidP="005A106A">
      <w:pPr>
        <w:pStyle w:val="Standard"/>
      </w:pPr>
      <w:hyperlink r:id="rId7" w:history="1">
        <w:r>
          <w:rPr>
            <w:color w:val="000000"/>
          </w:rPr>
          <w:t>https://www.aasa.org/uploadedFiles/Childrens_Programs/Healthy_School_Environments/SampleBusIdlingPolicy.pdf</w:t>
        </w:r>
      </w:hyperlink>
    </w:p>
    <w:p w14:paraId="5F80BFAE" w14:textId="77777777" w:rsidR="005A106A" w:rsidRDefault="005A106A" w:rsidP="005A106A">
      <w:pPr>
        <w:pStyle w:val="Standard"/>
      </w:pPr>
      <w:r>
        <w:rPr>
          <w:color w:val="000000"/>
        </w:rPr>
        <w:br/>
      </w:r>
      <w:hyperlink r:id="rId8" w:history="1">
        <w:r>
          <w:t>https://www.countyhealthrankings.org/take-action-to-improve-health/what-works-for-</w:t>
        </w:r>
        <w:r>
          <w:lastRenderedPageBreak/>
          <w:t>health/policies/vehicle-anti-idling-initiatives</w:t>
        </w:r>
      </w:hyperlink>
      <w:r>
        <w:rPr>
          <w:color w:val="000000"/>
        </w:rPr>
        <w:t>  </w:t>
      </w:r>
      <w:r>
        <w:rPr>
          <w:color w:val="000000"/>
        </w:rPr>
        <w:br/>
      </w:r>
    </w:p>
    <w:p w14:paraId="69465E6F" w14:textId="77777777" w:rsidR="005A106A" w:rsidRDefault="005A106A" w:rsidP="005A106A">
      <w:pPr>
        <w:pStyle w:val="Standard"/>
      </w:pPr>
      <w:r>
        <w:rPr>
          <w:color w:val="000000"/>
        </w:rPr>
        <w:t>US DOE</w:t>
      </w:r>
    </w:p>
    <w:p w14:paraId="4BA1BB90" w14:textId="77777777" w:rsidR="005A106A" w:rsidRDefault="005A106A" w:rsidP="005A106A">
      <w:pPr>
        <w:pStyle w:val="Standard"/>
      </w:pPr>
      <w:hyperlink r:id="rId9" w:history="1">
        <w:r>
          <w:t>https://www.energy.gov/energysaver/articles/turn-your-key-be-idle-free</w:t>
        </w:r>
      </w:hyperlink>
      <w:r>
        <w:rPr>
          <w:color w:val="000000"/>
        </w:rPr>
        <w:t>  </w:t>
      </w:r>
    </w:p>
    <w:p w14:paraId="16A56B17" w14:textId="77777777" w:rsidR="005A106A" w:rsidRDefault="005A106A" w:rsidP="005A106A">
      <w:pPr>
        <w:pStyle w:val="Standard"/>
      </w:pPr>
      <w:r>
        <w:rPr>
          <w:color w:val="000000"/>
        </w:rPr>
        <w:br/>
        <w:t>7)  (2 minutes) Food production, processing, distribution and preparation, as well as food waste, all have significant climate footprints. Many variables are in play regarding our food footprint including where and how food is produced as well as dietary choices. CPS provides thousands of student meals each day. Do you think CPS should be taking climate footprint into account when it comes to its dietary operation? Are there other ways, including, but not limited to, more school gardens and composting programs, which you would support?</w:t>
      </w:r>
    </w:p>
    <w:p w14:paraId="630A1AC9" w14:textId="77777777" w:rsidR="005A106A" w:rsidRDefault="005A106A" w:rsidP="005A106A">
      <w:pPr>
        <w:pStyle w:val="Standard"/>
      </w:pPr>
      <w:hyperlink r:id="rId10" w:history="1">
        <w:r>
          <w:rPr>
            <w:color w:val="000000"/>
          </w:rPr>
          <w:t>https://www.usda.gov/foodwaste/faqs</w:t>
        </w:r>
      </w:hyperlink>
    </w:p>
    <w:p w14:paraId="15B26B29" w14:textId="77777777" w:rsidR="005A106A" w:rsidRDefault="005A106A" w:rsidP="005A106A">
      <w:pPr>
        <w:pStyle w:val="Standard"/>
      </w:pPr>
      <w:hyperlink r:id="rId11" w:history="1">
        <w:r>
          <w:rPr>
            <w:rFonts w:eastAsia="Times New Roman"/>
            <w:color w:val="000000"/>
          </w:rPr>
          <w:t>http://www.greeneatz.com/foods-carbon-footprint.html</w:t>
        </w:r>
      </w:hyperlink>
    </w:p>
    <w:p w14:paraId="79752D31" w14:textId="77777777" w:rsidR="00AD0C6B" w:rsidRDefault="00AD0C6B"/>
    <w:sectPr w:rsidR="00AD0C6B" w:rsidSect="00914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CA"/>
    <w:rsid w:val="00523BCA"/>
    <w:rsid w:val="005A106A"/>
    <w:rsid w:val="00914FA3"/>
    <w:rsid w:val="00AD0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1F0C17"/>
  <w15:chartTrackingRefBased/>
  <w15:docId w15:val="{01E8BB0E-F171-9949-A8EF-7FF1D34B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A106A"/>
    <w:pPr>
      <w:suppressAutoHyphens/>
      <w:autoSpaceDN w:val="0"/>
      <w:spacing w:line="276" w:lineRule="auto"/>
      <w:textAlignment w:val="baseline"/>
    </w:pPr>
    <w:rPr>
      <w:rFonts w:ascii="Arial" w:eastAsia="Arial" w:hAnsi="Arial" w:cs="Arial"/>
      <w:kern w:val="3"/>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ntyhealthrankings.org/take-action-to-improve-health/what-works-for-health/policies/vehicle-anti-idling-initiativ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asa.org/uploadedFiles/Childrens_Programs/Healthy_School_Environments/SampleBusIdlingPolicy.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nonline.com/news/state-school-bus-idling-rules-regulations-2/" TargetMode="External"/><Relationship Id="rId11" Type="http://schemas.openxmlformats.org/officeDocument/2006/relationships/hyperlink" Target="http://www.greeneatz.com/foods-carbon-footprint.html" TargetMode="External"/><Relationship Id="rId5" Type="http://schemas.openxmlformats.org/officeDocument/2006/relationships/hyperlink" Target="https://www.epa.gov/cleandiesel/clean-school-bus-idle-reduction" TargetMode="External"/><Relationship Id="rId10" Type="http://schemas.openxmlformats.org/officeDocument/2006/relationships/hyperlink" Target="https://www.usda.gov/foodwaste/faqs" TargetMode="External"/><Relationship Id="rId4" Type="http://schemas.openxmlformats.org/officeDocument/2006/relationships/hyperlink" Target="https://www.climatecurriculum.com/climate-lessons-1" TargetMode="External"/><Relationship Id="rId9" Type="http://schemas.openxmlformats.org/officeDocument/2006/relationships/hyperlink" Target="https://www.energy.gov/energysaver/articles/turn-your-key-be-idle-f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2021-02-17T21:22:00Z</dcterms:created>
  <dcterms:modified xsi:type="dcterms:W3CDTF">2021-02-17T21:23:00Z</dcterms:modified>
</cp:coreProperties>
</file>