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AB42F" w14:textId="789F6274" w:rsidR="00C5239B" w:rsidRDefault="000959AE">
      <w:pPr>
        <w:jc w:val="center"/>
      </w:pPr>
      <w:r>
        <w:rPr>
          <w:noProof/>
        </w:rPr>
        <w:drawing>
          <wp:inline distT="0" distB="0" distL="0" distR="0" wp14:anchorId="78E97AD8" wp14:editId="3D01D44E">
            <wp:extent cx="1733550" cy="638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63817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301AABF4" wp14:editId="1244E8B0">
                <wp:simplePos x="0" y="0"/>
                <wp:positionH relativeFrom="column">
                  <wp:posOffset>-279400</wp:posOffset>
                </wp:positionH>
                <wp:positionV relativeFrom="paragraph">
                  <wp:posOffset>495300</wp:posOffset>
                </wp:positionV>
                <wp:extent cx="447675" cy="3810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81000"/>
                        </a:xfrm>
                        <a:prstGeom prst="ellipse">
                          <a:avLst/>
                        </a:prstGeom>
                        <a:noFill/>
                        <a:ln>
                          <a:noFill/>
                        </a:ln>
                      </wps:spPr>
                      <wps:txbx>
                        <w:txbxContent>
                          <w:p w14:paraId="0A43704F" w14:textId="77777777" w:rsidR="00C5239B" w:rsidRDefault="00C5239B">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oval w14:anchorId="301AABF4" id="Oval 2" o:spid="_x0000_s1026" style="position:absolute;left:0;text-align:left;margin-left:-22pt;margin-top:39pt;width:35.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" filled="f" stroked="f">
                <v:textbox inset="2.53958mm,2.53958mm,2.53958mm,2.53958mm">
                  <w:txbxContent>
                    <w:p w14:paraId="0A43704F" w14:textId="77777777" w:rsidR="00C5239B" w:rsidRDefault="00C5239B">
                      <w:pPr>
                        <w:spacing w:after="0" w:line="240" w:lineRule="auto"/>
                        <w:textDirection w:val="btLr"/>
                      </w:pPr>
                    </w:p>
                  </w:txbxContent>
                </v:textbox>
              </v:oval>
            </w:pict>
          </mc:Fallback>
        </mc:AlternateContent>
      </w:r>
    </w:p>
    <w:p w14:paraId="4FEF6636" w14:textId="33641BDC" w:rsidR="00C5239B" w:rsidRDefault="00AD17F8" w:rsidP="00AD17F8">
      <w:pPr>
        <w:pStyle w:val="ListParagraph"/>
        <w:numPr>
          <w:ilvl w:val="0"/>
          <w:numId w:val="2"/>
        </w:numPr>
        <w:jc w:val="center"/>
      </w:pPr>
      <w:r>
        <w:t xml:space="preserve">Updated </w:t>
      </w:r>
      <w:proofErr w:type="gramStart"/>
      <w:r w:rsidR="00C5239B" w:rsidRPr="00E433F5">
        <w:t>For</w:t>
      </w:r>
      <w:proofErr w:type="gramEnd"/>
      <w:r w:rsidR="00C5239B" w:rsidRPr="00E433F5">
        <w:t xml:space="preserve"> Immediate Release-</w:t>
      </w:r>
    </w:p>
    <w:p w14:paraId="2E30F81D" w14:textId="2C317CC6" w:rsidR="00C5239B" w:rsidRPr="00E433F5" w:rsidRDefault="00C34B9F" w:rsidP="00E433F5">
      <w:pPr>
        <w:spacing w:after="0" w:line="240" w:lineRule="auto"/>
      </w:pPr>
      <w:r>
        <w:t xml:space="preserve">Media </w:t>
      </w:r>
      <w:r w:rsidR="00C5239B" w:rsidRPr="00E433F5">
        <w:t>Contact: Kelly Perrier</w:t>
      </w:r>
    </w:p>
    <w:p w14:paraId="27AB49DA" w14:textId="77777777" w:rsidR="00C5239B" w:rsidRPr="00E433F5" w:rsidRDefault="00C5239B" w:rsidP="00E433F5">
      <w:pPr>
        <w:spacing w:after="0" w:line="240" w:lineRule="auto"/>
      </w:pPr>
      <w:r w:rsidRPr="00E433F5">
        <w:t>Phone: 316-737-9847</w:t>
      </w:r>
    </w:p>
    <w:p w14:paraId="713CF773" w14:textId="77777777" w:rsidR="00C5239B" w:rsidRDefault="00C5239B" w:rsidP="00E433F5">
      <w:pPr>
        <w:spacing w:after="0" w:line="240" w:lineRule="auto"/>
      </w:pPr>
      <w:r w:rsidRPr="00E433F5">
        <w:t xml:space="preserve">Email: </w:t>
      </w:r>
      <w:hyperlink r:id="rId6" w:history="1">
        <w:r w:rsidRPr="00066266">
          <w:rPr>
            <w:rStyle w:val="Hyperlink"/>
            <w:rFonts w:cs="Calibri"/>
          </w:rPr>
          <w:t>kperrier@smokehouse.com</w:t>
        </w:r>
      </w:hyperlink>
    </w:p>
    <w:p w14:paraId="24AA7E35" w14:textId="28D8F8F7" w:rsidR="00C5239B" w:rsidRPr="00E66068" w:rsidRDefault="00C5239B" w:rsidP="007A7263">
      <w:pPr>
        <w:spacing w:line="240" w:lineRule="auto"/>
        <w:rPr>
          <w:sz w:val="28"/>
          <w:szCs w:val="28"/>
        </w:rPr>
      </w:pPr>
    </w:p>
    <w:p w14:paraId="3CD8CFCE" w14:textId="716C4296" w:rsidR="007A7263" w:rsidRDefault="00C5239B" w:rsidP="00E433F5">
      <w:pPr>
        <w:spacing w:line="240" w:lineRule="auto"/>
      </w:pPr>
      <w:r w:rsidRPr="00E66068">
        <w:t>California, MO (</w:t>
      </w:r>
      <w:r w:rsidR="002C1AA8" w:rsidRPr="002C1AA8">
        <w:t>April 1</w:t>
      </w:r>
      <w:r w:rsidR="00C34B9F">
        <w:t>5</w:t>
      </w:r>
      <w:r w:rsidR="007A7263">
        <w:t>, 2020) – On the morning of</w:t>
      </w:r>
      <w:r w:rsidR="00AD17F8">
        <w:t xml:space="preserve"> Wednesday,</w:t>
      </w:r>
      <w:r w:rsidR="007A7263">
        <w:t xml:space="preserve"> April 15, Burgers’ Smokehouse was notified that </w:t>
      </w:r>
      <w:r w:rsidR="00AD17F8">
        <w:t>two</w:t>
      </w:r>
      <w:r w:rsidR="007A7263">
        <w:t xml:space="preserve"> more employees had tested positive</w:t>
      </w:r>
      <w:r w:rsidR="00E2258E">
        <w:t xml:space="preserve"> for COVID-19</w:t>
      </w:r>
      <w:r w:rsidR="007A7263">
        <w:t xml:space="preserve"> for a total of </w:t>
      </w:r>
      <w:r w:rsidR="00AD17F8">
        <w:t>three</w:t>
      </w:r>
      <w:r w:rsidR="007A7263">
        <w:t xml:space="preserve"> confirmed cases.  Others known to be in close contact with those testing positive have also been tested and are awaiting results.  The company continues to work closely with the Moniteau County Health Center to contain the spread.  </w:t>
      </w:r>
    </w:p>
    <w:p w14:paraId="75C033EB" w14:textId="7B726988" w:rsidR="002C1AA8" w:rsidRDefault="00AD17F8" w:rsidP="007A7263">
      <w:pPr>
        <w:spacing w:line="240" w:lineRule="auto"/>
      </w:pPr>
      <w:r>
        <w:t>With the updated results &amp; a</w:t>
      </w:r>
      <w:r w:rsidR="007A7263">
        <w:t>fter careful consideration</w:t>
      </w:r>
      <w:r>
        <w:t>,</w:t>
      </w:r>
      <w:r w:rsidR="007A7263">
        <w:t xml:space="preserve"> Burgers’ Smokehouse believes the most appropriate course of action is to close the </w:t>
      </w:r>
      <w:r>
        <w:t xml:space="preserve">California, MO </w:t>
      </w:r>
      <w:r w:rsidR="007A7263">
        <w:t>plant until Monday</w:t>
      </w:r>
      <w:r>
        <w:t>,</w:t>
      </w:r>
      <w:r w:rsidR="007A7263">
        <w:t xml:space="preserve"> April 20</w:t>
      </w:r>
      <w:r>
        <w:t>. During the closure</w:t>
      </w:r>
      <w:r w:rsidR="007A7263">
        <w:t>, further efforts will be made to reduce the number of people in our production</w:t>
      </w:r>
      <w:r>
        <w:t xml:space="preserve"> areas</w:t>
      </w:r>
      <w:r w:rsidR="007A7263">
        <w:t xml:space="preserve"> and break rooms at one time to allow for </w:t>
      </w:r>
      <w:r>
        <w:t>increased</w:t>
      </w:r>
      <w:r w:rsidR="007A7263">
        <w:t xml:space="preserve"> social distancing.  </w:t>
      </w:r>
      <w:r>
        <w:t>Additionally, e</w:t>
      </w:r>
      <w:r w:rsidR="007A7263">
        <w:t>fforts are underway to</w:t>
      </w:r>
      <w:r>
        <w:t xml:space="preserve"> continue to</w:t>
      </w:r>
      <w:r w:rsidR="007A7263">
        <w:t xml:space="preserve"> buy more face masks and require more stringent wellness screening before being allowed to report to work.</w:t>
      </w:r>
    </w:p>
    <w:p w14:paraId="0735439F" w14:textId="56D95178" w:rsidR="00C5239B" w:rsidRPr="00E66068" w:rsidRDefault="002C1AA8" w:rsidP="00E433F5">
      <w:pPr>
        <w:spacing w:line="240" w:lineRule="auto"/>
      </w:pPr>
      <w:r w:rsidRPr="00E66068">
        <w:t>“</w:t>
      </w:r>
      <w:r w:rsidR="007A7263">
        <w:t>We take our responsibility as part of the nation’s critical infrastructure seriously and will make every prudent effort to remain in operation during this ongoing crisis; however</w:t>
      </w:r>
      <w:r w:rsidR="00AD17F8">
        <w:t>,</w:t>
      </w:r>
      <w:r w:rsidR="007A7263">
        <w:t xml:space="preserve"> we feel it is important to shut down </w:t>
      </w:r>
      <w:r w:rsidR="00AD17F8">
        <w:t xml:space="preserve">for </w:t>
      </w:r>
      <w:r w:rsidR="007A7263">
        <w:t>a few days in order to further prepare our facility for the safe return of our people on Monday,” said</w:t>
      </w:r>
      <w:r w:rsidR="00AD17F8">
        <w:t>,</w:t>
      </w:r>
      <w:r w:rsidR="007A7263">
        <w:t xml:space="preserve"> Steven Burger, President</w:t>
      </w:r>
      <w:r w:rsidR="00AD17F8">
        <w:t>,</w:t>
      </w:r>
      <w:r w:rsidR="007A7263">
        <w:t xml:space="preserve"> Burgers’ Smokehouse.  “We continue to offer our prayers to those affected by the COVID-19 virus and look forward to the day when all of our employees are able to return to work.”</w:t>
      </w:r>
    </w:p>
    <w:p w14:paraId="216FEFFF" w14:textId="77777777" w:rsidR="00C5239B" w:rsidRPr="00E66068" w:rsidRDefault="00C5239B" w:rsidP="00E433F5">
      <w:pPr>
        <w:spacing w:line="240" w:lineRule="auto"/>
        <w:rPr>
          <w:b/>
        </w:rPr>
      </w:pPr>
      <w:r w:rsidRPr="00E66068">
        <w:rPr>
          <w:b/>
        </w:rPr>
        <w:t>About Burgers’ Smokehouse &amp; subsidiaries</w:t>
      </w:r>
    </w:p>
    <w:p w14:paraId="5E56DD2E" w14:textId="551934C0" w:rsidR="00C5239B" w:rsidRPr="00E433F5" w:rsidRDefault="00C5239B" w:rsidP="00E433F5">
      <w:pPr>
        <w:spacing w:line="240" w:lineRule="auto"/>
        <w:rPr>
          <w:b/>
        </w:rPr>
      </w:pPr>
      <w:r w:rsidRPr="00E66068">
        <w:t xml:space="preserve">Burgers’ Smokehouse has been the trusted provider of wholesome &amp; authentic specialty meats and foods since 1927. They are the largest producer of </w:t>
      </w:r>
      <w:r w:rsidR="00A371E5">
        <w:t>country ham, including cooked country ham, in the U.S.</w:t>
      </w:r>
      <w:r w:rsidRPr="00E66068">
        <w:t xml:space="preserve"> selling under the Burgers’ Smokehouse, Clifty Farm Country Meats &amp; Hobe’s Country Ham brands. The company additionally sells smoked &amp; sugar-cured hams, dry cured bacon, smoked poultry, summer sausage, and over a dozen more specialty meat items to grocery stores,</w:t>
      </w:r>
      <w:r>
        <w:t xml:space="preserve"> restaurants, and directly to consumers through mail order and e-commerce.  To learn more visit </w:t>
      </w:r>
      <w:hyperlink r:id="rId7">
        <w:r>
          <w:rPr>
            <w:color w:val="0563C1"/>
            <w:u w:val="single"/>
          </w:rPr>
          <w:t>www.smokehouse.com</w:t>
        </w:r>
      </w:hyperlink>
      <w:r>
        <w:rPr>
          <w:color w:val="0563C1"/>
          <w:u w:val="single"/>
        </w:rPr>
        <w:t>.</w:t>
      </w:r>
    </w:p>
    <w:p w14:paraId="45701BDB" w14:textId="77777777" w:rsidR="00C5239B" w:rsidRDefault="00C5239B" w:rsidP="00E433F5">
      <w:pPr>
        <w:spacing w:after="0" w:line="240" w:lineRule="auto"/>
        <w:jc w:val="center"/>
      </w:pPr>
      <w:r>
        <w:t>###</w:t>
      </w:r>
    </w:p>
    <w:sectPr w:rsidR="00C5239B" w:rsidSect="007C5483">
      <w:pgSz w:w="12240" w:h="15840"/>
      <w:pgMar w:top="864" w:right="1296" w:bottom="864"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1491C"/>
    <w:multiLevelType w:val="hybridMultilevel"/>
    <w:tmpl w:val="D1F0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664D0"/>
    <w:multiLevelType w:val="hybridMultilevel"/>
    <w:tmpl w:val="FE303160"/>
    <w:lvl w:ilvl="0" w:tplc="C74C39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D5"/>
    <w:rsid w:val="00013100"/>
    <w:rsid w:val="00066266"/>
    <w:rsid w:val="00073252"/>
    <w:rsid w:val="000959AE"/>
    <w:rsid w:val="000D2895"/>
    <w:rsid w:val="0016023B"/>
    <w:rsid w:val="002C1AA8"/>
    <w:rsid w:val="003629A1"/>
    <w:rsid w:val="003D4E59"/>
    <w:rsid w:val="00405AE8"/>
    <w:rsid w:val="004B4721"/>
    <w:rsid w:val="004D3E8F"/>
    <w:rsid w:val="005475F0"/>
    <w:rsid w:val="00603535"/>
    <w:rsid w:val="00615423"/>
    <w:rsid w:val="006416F2"/>
    <w:rsid w:val="007A7263"/>
    <w:rsid w:val="007C5483"/>
    <w:rsid w:val="00803A9A"/>
    <w:rsid w:val="00842003"/>
    <w:rsid w:val="00864F17"/>
    <w:rsid w:val="0087046D"/>
    <w:rsid w:val="008A5AD2"/>
    <w:rsid w:val="00A17E12"/>
    <w:rsid w:val="00A371E5"/>
    <w:rsid w:val="00A4165C"/>
    <w:rsid w:val="00AD17F8"/>
    <w:rsid w:val="00B2158A"/>
    <w:rsid w:val="00B81F43"/>
    <w:rsid w:val="00BB7BA8"/>
    <w:rsid w:val="00C3315E"/>
    <w:rsid w:val="00C34B9F"/>
    <w:rsid w:val="00C41F76"/>
    <w:rsid w:val="00C5239B"/>
    <w:rsid w:val="00D04AD5"/>
    <w:rsid w:val="00D86A8C"/>
    <w:rsid w:val="00E2258E"/>
    <w:rsid w:val="00E433F5"/>
    <w:rsid w:val="00E55308"/>
    <w:rsid w:val="00E66068"/>
    <w:rsid w:val="00EE3A62"/>
    <w:rsid w:val="00F0670C"/>
    <w:rsid w:val="00F4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D5D21"/>
  <w15:docId w15:val="{42EDE295-2E55-468E-AC96-FA9504D2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483"/>
    <w:pPr>
      <w:spacing w:after="160" w:line="259" w:lineRule="auto"/>
    </w:pPr>
  </w:style>
  <w:style w:type="paragraph" w:styleId="Heading1">
    <w:name w:val="heading 1"/>
    <w:basedOn w:val="Normal"/>
    <w:next w:val="Normal"/>
    <w:link w:val="Heading1Char"/>
    <w:uiPriority w:val="99"/>
    <w:qFormat/>
    <w:rsid w:val="007C5483"/>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7C5483"/>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7C5483"/>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7C5483"/>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7C5483"/>
    <w:pPr>
      <w:keepNext/>
      <w:keepLines/>
      <w:spacing w:before="220" w:after="40"/>
      <w:outlineLvl w:val="4"/>
    </w:pPr>
    <w:rPr>
      <w:b/>
    </w:rPr>
  </w:style>
  <w:style w:type="paragraph" w:styleId="Heading6">
    <w:name w:val="heading 6"/>
    <w:basedOn w:val="Normal"/>
    <w:next w:val="Normal"/>
    <w:link w:val="Heading6Char"/>
    <w:uiPriority w:val="99"/>
    <w:qFormat/>
    <w:rsid w:val="007C54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15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3315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3315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3315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3315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315E"/>
    <w:rPr>
      <w:rFonts w:ascii="Calibri" w:hAnsi="Calibri" w:cs="Times New Roman"/>
      <w:b/>
      <w:bCs/>
    </w:rPr>
  </w:style>
  <w:style w:type="paragraph" w:styleId="Title">
    <w:name w:val="Title"/>
    <w:basedOn w:val="Normal"/>
    <w:next w:val="Normal"/>
    <w:link w:val="TitleChar"/>
    <w:uiPriority w:val="99"/>
    <w:qFormat/>
    <w:rsid w:val="007C5483"/>
    <w:pPr>
      <w:keepNext/>
      <w:keepLines/>
      <w:spacing w:before="480" w:after="120"/>
    </w:pPr>
    <w:rPr>
      <w:b/>
      <w:sz w:val="72"/>
      <w:szCs w:val="72"/>
    </w:rPr>
  </w:style>
  <w:style w:type="character" w:customStyle="1" w:styleId="TitleChar">
    <w:name w:val="Title Char"/>
    <w:basedOn w:val="DefaultParagraphFont"/>
    <w:link w:val="Title"/>
    <w:uiPriority w:val="99"/>
    <w:locked/>
    <w:rsid w:val="00C3315E"/>
    <w:rPr>
      <w:rFonts w:ascii="Cambria" w:hAnsi="Cambria" w:cs="Times New Roman"/>
      <w:b/>
      <w:bCs/>
      <w:kern w:val="28"/>
      <w:sz w:val="32"/>
      <w:szCs w:val="32"/>
    </w:rPr>
  </w:style>
  <w:style w:type="paragraph" w:styleId="Subtitle">
    <w:name w:val="Subtitle"/>
    <w:basedOn w:val="Normal"/>
    <w:next w:val="Normal"/>
    <w:link w:val="SubtitleChar"/>
    <w:uiPriority w:val="99"/>
    <w:qFormat/>
    <w:rsid w:val="007C548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C3315E"/>
    <w:rPr>
      <w:rFonts w:ascii="Cambria" w:hAnsi="Cambria" w:cs="Times New Roman"/>
      <w:sz w:val="24"/>
      <w:szCs w:val="24"/>
    </w:rPr>
  </w:style>
  <w:style w:type="paragraph" w:styleId="BalloonText">
    <w:name w:val="Balloon Text"/>
    <w:basedOn w:val="Normal"/>
    <w:link w:val="BalloonTextChar"/>
    <w:uiPriority w:val="99"/>
    <w:semiHidden/>
    <w:rsid w:val="0016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23B"/>
    <w:rPr>
      <w:rFonts w:ascii="Tahoma" w:hAnsi="Tahoma" w:cs="Tahoma"/>
      <w:sz w:val="16"/>
      <w:szCs w:val="16"/>
    </w:rPr>
  </w:style>
  <w:style w:type="character" w:styleId="Hyperlink">
    <w:name w:val="Hyperlink"/>
    <w:basedOn w:val="DefaultParagraphFont"/>
    <w:uiPriority w:val="99"/>
    <w:rsid w:val="0016023B"/>
    <w:rPr>
      <w:rFonts w:cs="Times New Roman"/>
      <w:color w:val="0000FF"/>
      <w:u w:val="single"/>
    </w:rPr>
  </w:style>
  <w:style w:type="paragraph" w:styleId="ListParagraph">
    <w:name w:val="List Paragraph"/>
    <w:basedOn w:val="Normal"/>
    <w:uiPriority w:val="99"/>
    <w:qFormat/>
    <w:rsid w:val="00073252"/>
    <w:pPr>
      <w:spacing w:after="200" w:line="276"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oke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errier@smokehous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Lutron Electronics Co., Inc.</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dc:creator>
  <cp:keywords/>
  <dc:description/>
  <cp:lastModifiedBy>kelly</cp:lastModifiedBy>
  <cp:revision>2</cp:revision>
  <cp:lastPrinted>2020-04-14T14:32:00Z</cp:lastPrinted>
  <dcterms:created xsi:type="dcterms:W3CDTF">2020-04-15T20:58:00Z</dcterms:created>
  <dcterms:modified xsi:type="dcterms:W3CDTF">2020-04-15T20:58:00Z</dcterms:modified>
</cp:coreProperties>
</file>